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C4497" w:rsidRDefault="007C4497">
      <w:pPr>
        <w:spacing w:after="0" w:line="240" w:lineRule="auto"/>
        <w:jc w:val="center"/>
        <w:rPr>
          <w:rFonts w:ascii="Times New Roman" w:eastAsia="Times New Roman" w:hAnsi="Times New Roman"/>
          <w:i/>
          <w:sz w:val="20"/>
          <w:szCs w:val="20"/>
        </w:rPr>
      </w:pPr>
    </w:p>
    <w:p w14:paraId="4A8D3686" w14:textId="668DFF0B" w:rsidR="00415BF5" w:rsidRDefault="00415BF5">
      <w:pPr>
        <w:spacing w:after="0" w:line="240" w:lineRule="auto"/>
        <w:jc w:val="center"/>
        <w:rPr>
          <w:rFonts w:ascii="Times New Roman" w:eastAsia="Times New Roman" w:hAnsi="Times New Roman"/>
          <w:i/>
          <w:sz w:val="32"/>
          <w:szCs w:val="20"/>
        </w:rPr>
      </w:pPr>
      <w:r w:rsidRPr="00415BF5">
        <w:rPr>
          <w:rFonts w:ascii="Times New Roman" w:eastAsia="Times New Roman" w:hAnsi="Times New Roman"/>
          <w:i/>
          <w:sz w:val="32"/>
          <w:szCs w:val="20"/>
        </w:rPr>
        <w:t>Яворівсь</w:t>
      </w:r>
      <w:r w:rsidR="00C55748">
        <w:rPr>
          <w:rFonts w:ascii="Times New Roman" w:eastAsia="Times New Roman" w:hAnsi="Times New Roman"/>
          <w:i/>
          <w:sz w:val="32"/>
          <w:szCs w:val="20"/>
        </w:rPr>
        <w:t>кий заклад дошкільної освіти № 2</w:t>
      </w:r>
      <w:r w:rsidRPr="00415BF5">
        <w:rPr>
          <w:rFonts w:ascii="Times New Roman" w:eastAsia="Times New Roman" w:hAnsi="Times New Roman"/>
          <w:i/>
          <w:sz w:val="32"/>
          <w:szCs w:val="20"/>
        </w:rPr>
        <w:t xml:space="preserve"> </w:t>
      </w:r>
    </w:p>
    <w:p w14:paraId="00000002" w14:textId="267188ED" w:rsidR="007C4497" w:rsidRPr="00415BF5" w:rsidRDefault="00415BF5">
      <w:pPr>
        <w:spacing w:after="0" w:line="240" w:lineRule="auto"/>
        <w:jc w:val="center"/>
        <w:rPr>
          <w:rFonts w:ascii="Times New Roman" w:eastAsia="Times New Roman" w:hAnsi="Times New Roman"/>
          <w:i/>
          <w:sz w:val="32"/>
          <w:szCs w:val="20"/>
        </w:rPr>
      </w:pPr>
      <w:r w:rsidRPr="00415BF5">
        <w:rPr>
          <w:rFonts w:ascii="Times New Roman" w:eastAsia="Times New Roman" w:hAnsi="Times New Roman"/>
          <w:i/>
          <w:sz w:val="32"/>
          <w:szCs w:val="20"/>
        </w:rPr>
        <w:t>Яворівської міської ради Львівської області</w:t>
      </w:r>
    </w:p>
    <w:p w14:paraId="00000003" w14:textId="77777777" w:rsidR="007C4497" w:rsidRDefault="007C4497">
      <w:pPr>
        <w:spacing w:after="0" w:line="240" w:lineRule="auto"/>
        <w:jc w:val="center"/>
        <w:rPr>
          <w:rFonts w:ascii="Times New Roman" w:eastAsia="Times New Roman" w:hAnsi="Times New Roman"/>
          <w:b/>
          <w:i/>
          <w:sz w:val="20"/>
          <w:szCs w:val="20"/>
        </w:rPr>
      </w:pPr>
    </w:p>
    <w:p w14:paraId="00000004" w14:textId="77777777" w:rsidR="007C4497" w:rsidRDefault="00A10D4C">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44A51B43" w:rsidR="007C4497" w:rsidRDefault="00A10D4C">
      <w:pPr>
        <w:spacing w:after="280" w:line="240" w:lineRule="auto"/>
        <w:jc w:val="center"/>
        <w:rPr>
          <w:rFonts w:ascii="Times New Roman" w:eastAsia="Times New Roman" w:hAnsi="Times New Roman"/>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w:t>
      </w:r>
      <w:r w:rsidR="00C12F51">
        <w:rPr>
          <w:rFonts w:ascii="Times New Roman" w:eastAsia="Times New Roman" w:hAnsi="Times New Roman"/>
          <w:b/>
          <w:sz w:val="20"/>
          <w:szCs w:val="20"/>
        </w:rPr>
        <w:t>м’яса</w:t>
      </w:r>
      <w:r>
        <w:rPr>
          <w:rFonts w:ascii="Times New Roman" w:eastAsia="Times New Roman" w:hAnsi="Times New Roman"/>
          <w:b/>
          <w:sz w:val="20"/>
          <w:szCs w:val="20"/>
        </w:rPr>
        <w:t xml:space="preserve">,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7C4497" w:rsidRDefault="00A10D4C">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1B971A06" w14:textId="77777777" w:rsidR="00415BF5" w:rsidRDefault="00A10D4C">
      <w:pPr>
        <w:spacing w:before="280" w:after="28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00000007" w14:textId="78C145B2" w:rsidR="007C4497" w:rsidRPr="00415BF5" w:rsidRDefault="00C55748" w:rsidP="00415BF5">
      <w:pPr>
        <w:spacing w:after="0" w:line="240" w:lineRule="auto"/>
        <w:jc w:val="both"/>
        <w:rPr>
          <w:rFonts w:ascii="Times New Roman" w:eastAsia="Times New Roman" w:hAnsi="Times New Roman"/>
          <w:b/>
          <w:i/>
          <w:sz w:val="20"/>
          <w:szCs w:val="20"/>
        </w:rPr>
      </w:pPr>
      <w:r>
        <w:rPr>
          <w:rFonts w:ascii="Times New Roman" w:eastAsia="Times New Roman" w:hAnsi="Times New Roman"/>
          <w:b/>
          <w:i/>
          <w:sz w:val="20"/>
          <w:szCs w:val="20"/>
        </w:rPr>
        <w:t xml:space="preserve">Яворівський ЗДО </w:t>
      </w:r>
      <w:r w:rsidR="00213E1F">
        <w:rPr>
          <w:rFonts w:ascii="Times New Roman" w:eastAsia="Times New Roman" w:hAnsi="Times New Roman"/>
          <w:b/>
          <w:i/>
          <w:sz w:val="20"/>
          <w:szCs w:val="20"/>
        </w:rPr>
        <w:t>№</w:t>
      </w:r>
      <w:r>
        <w:rPr>
          <w:rFonts w:ascii="Times New Roman" w:eastAsia="Times New Roman" w:hAnsi="Times New Roman"/>
          <w:b/>
          <w:i/>
          <w:sz w:val="20"/>
          <w:szCs w:val="20"/>
        </w:rPr>
        <w:t>2</w:t>
      </w:r>
      <w:r w:rsidR="00213E1F">
        <w:rPr>
          <w:rFonts w:ascii="Times New Roman" w:eastAsia="Times New Roman" w:hAnsi="Times New Roman"/>
          <w:b/>
          <w:i/>
          <w:sz w:val="20"/>
          <w:szCs w:val="20"/>
        </w:rPr>
        <w:t xml:space="preserve"> </w:t>
      </w:r>
      <w:r w:rsidR="00415BF5" w:rsidRPr="00415BF5">
        <w:rPr>
          <w:rFonts w:ascii="Times New Roman" w:eastAsia="Times New Roman" w:hAnsi="Times New Roman"/>
          <w:b/>
          <w:i/>
          <w:sz w:val="20"/>
          <w:szCs w:val="20"/>
        </w:rPr>
        <w:t>ЯМРЛО</w:t>
      </w:r>
    </w:p>
    <w:p w14:paraId="7B6FCCFC" w14:textId="27BA4E58" w:rsidR="00415BF5" w:rsidRDefault="00C55748" w:rsidP="00415BF5">
      <w:pPr>
        <w:spacing w:after="0" w:line="240" w:lineRule="auto"/>
        <w:jc w:val="both"/>
        <w:rPr>
          <w:rFonts w:ascii="Times New Roman" w:eastAsia="Times New Roman" w:hAnsi="Times New Roman"/>
          <w:b/>
          <w:i/>
          <w:color w:val="000000"/>
          <w:sz w:val="20"/>
          <w:szCs w:val="20"/>
        </w:rPr>
      </w:pPr>
      <w:r>
        <w:rPr>
          <w:rFonts w:ascii="Times New Roman" w:eastAsia="Times New Roman" w:hAnsi="Times New Roman"/>
          <w:b/>
          <w:i/>
          <w:color w:val="000000"/>
          <w:sz w:val="20"/>
          <w:szCs w:val="20"/>
        </w:rPr>
        <w:t>22398434</w:t>
      </w:r>
    </w:p>
    <w:p w14:paraId="67E7B78A" w14:textId="24BB0ADC" w:rsidR="00415BF5" w:rsidRDefault="00415BF5" w:rsidP="00415BF5">
      <w:pPr>
        <w:spacing w:after="0" w:line="240" w:lineRule="auto"/>
        <w:jc w:val="both"/>
        <w:rPr>
          <w:rFonts w:ascii="Times New Roman" w:eastAsia="Times New Roman" w:hAnsi="Times New Roman"/>
          <w:b/>
          <w:i/>
          <w:color w:val="000000"/>
          <w:sz w:val="20"/>
          <w:szCs w:val="20"/>
        </w:rPr>
      </w:pPr>
      <w:r>
        <w:rPr>
          <w:rFonts w:ascii="Times New Roman" w:eastAsia="Times New Roman" w:hAnsi="Times New Roman"/>
          <w:b/>
          <w:i/>
          <w:color w:val="000000"/>
          <w:sz w:val="20"/>
          <w:szCs w:val="20"/>
        </w:rPr>
        <w:t>Юридична особа, яка забезпечує потреби держави або територіальної громади</w:t>
      </w:r>
    </w:p>
    <w:p w14:paraId="142ACDB9" w14:textId="77777777" w:rsidR="00C12F51" w:rsidRDefault="00A10D4C" w:rsidP="00C12F51">
      <w:pPr>
        <w:spacing w:before="280" w:after="280" w:line="240" w:lineRule="auto"/>
        <w:jc w:val="both"/>
        <w:rPr>
          <w:rFonts w:ascii="Times New Roman" w:eastAsia="Times New Roman" w:hAnsi="Times New Roman"/>
          <w:color w:val="000000"/>
          <w:sz w:val="20"/>
          <w:szCs w:val="20"/>
        </w:rPr>
      </w:pPr>
      <w:bookmarkStart w:id="0" w:name="_heading=h.gjdgxs" w:colFirst="0" w:colLast="0"/>
      <w:bookmarkEnd w:id="0"/>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w:t>
      </w:r>
      <w:r w:rsidR="00C12F51" w:rsidRPr="00C12F51">
        <w:rPr>
          <w:rFonts w:ascii="Times New Roman" w:eastAsia="Times New Roman" w:hAnsi="Times New Roman"/>
          <w:color w:val="000000"/>
          <w:sz w:val="20"/>
          <w:szCs w:val="20"/>
        </w:rPr>
        <w:t xml:space="preserve">М’ясо яловичини, м'ясо свинини, філе куряче – (код ДК 021:2015 15110000-2 – М’ясо) </w:t>
      </w:r>
    </w:p>
    <w:p w14:paraId="00000009" w14:textId="2C8CB74E" w:rsidR="007C4497" w:rsidRPr="00257C65" w:rsidRDefault="00A10D4C" w:rsidP="00C12F51">
      <w:pPr>
        <w:spacing w:before="280" w:after="280" w:line="240" w:lineRule="auto"/>
        <w:jc w:val="both"/>
        <w:rPr>
          <w:rFonts w:ascii="Arial" w:eastAsia="Times New Roman" w:hAnsi="Arial" w:cs="Arial"/>
          <w:color w:val="6D6D6D"/>
          <w:sz w:val="21"/>
          <w:szCs w:val="21"/>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257C65">
        <w:rPr>
          <w:rFonts w:ascii="Times New Roman" w:eastAsia="Times New Roman" w:hAnsi="Times New Roman"/>
          <w:sz w:val="20"/>
          <w:szCs w:val="20"/>
        </w:rPr>
        <w:t xml:space="preserve">Відкриті торги з особливостями </w:t>
      </w:r>
      <w:r w:rsidR="0037734D">
        <w:rPr>
          <w:rFonts w:ascii="Arial" w:hAnsi="Arial" w:cs="Arial"/>
          <w:color w:val="454545"/>
          <w:sz w:val="21"/>
          <w:szCs w:val="21"/>
          <w:shd w:val="clear" w:color="auto" w:fill="F0F5F2"/>
        </w:rPr>
        <w:t>UA-2023-01-19-012672-a</w:t>
      </w:r>
    </w:p>
    <w:p w14:paraId="1FC742FA" w14:textId="77777777" w:rsidR="00DC676A" w:rsidRDefault="00A10D4C" w:rsidP="00DC676A">
      <w:pPr>
        <w:spacing w:after="0" w:line="240" w:lineRule="auto"/>
        <w:jc w:val="both"/>
        <w:rPr>
          <w:rFonts w:ascii="Arial" w:hAnsi="Arial" w:cs="Arial"/>
          <w:color w:val="000000"/>
          <w:shd w:val="clear" w:color="auto" w:fill="FFFFFF"/>
        </w:rPr>
      </w:pPr>
      <w:bookmarkStart w:id="1" w:name="_heading=h.3znysh7" w:colFirst="0" w:colLast="0"/>
      <w:bookmarkEnd w:id="1"/>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257C65" w:rsidRPr="00257C65">
        <w:rPr>
          <w:rFonts w:ascii="Arial" w:eastAsia="Times New Roman" w:hAnsi="Arial" w:cs="Arial"/>
          <w:color w:val="000000"/>
          <w:sz w:val="21"/>
          <w:szCs w:val="21"/>
          <w:bdr w:val="none" w:sz="0" w:space="0" w:color="auto" w:frame="1"/>
        </w:rPr>
        <w:br/>
      </w:r>
      <w:r w:rsidR="00DC676A">
        <w:rPr>
          <w:rFonts w:ascii="Arial" w:hAnsi="Arial" w:cs="Arial"/>
          <w:color w:val="000000"/>
          <w:sz w:val="18"/>
          <w:szCs w:val="18"/>
          <w:bdr w:val="none" w:sz="0" w:space="0" w:color="auto" w:frame="1"/>
          <w:shd w:val="clear" w:color="auto" w:fill="F3F3F3"/>
        </w:rPr>
        <w:t xml:space="preserve">161 400,00 </w:t>
      </w:r>
      <w:r>
        <w:rPr>
          <w:rFonts w:ascii="Times New Roman" w:eastAsia="Times New Roman" w:hAnsi="Times New Roman"/>
          <w:sz w:val="20"/>
          <w:szCs w:val="20"/>
        </w:rPr>
        <w:t>грн.</w:t>
      </w:r>
      <w:r w:rsidR="00DC676A" w:rsidRPr="00DC676A">
        <w:rPr>
          <w:rFonts w:ascii="Arial" w:hAnsi="Arial" w:cs="Arial"/>
          <w:color w:val="000000"/>
          <w:shd w:val="clear" w:color="auto" w:fill="FFFFFF"/>
        </w:rPr>
        <w:t xml:space="preserve"> </w:t>
      </w:r>
    </w:p>
    <w:p w14:paraId="24F503E5" w14:textId="3A613CE0" w:rsidR="00DC676A" w:rsidRPr="00DC676A" w:rsidRDefault="00DC676A" w:rsidP="00DC676A">
      <w:pPr>
        <w:spacing w:after="0" w:line="240" w:lineRule="auto"/>
        <w:ind w:firstLine="720"/>
        <w:jc w:val="both"/>
        <w:rPr>
          <w:rFonts w:ascii="Times New Roman" w:eastAsia="Times New Roman" w:hAnsi="Times New Roman"/>
          <w:sz w:val="20"/>
          <w:szCs w:val="20"/>
        </w:rPr>
      </w:pPr>
      <w:r w:rsidRPr="00DC676A">
        <w:rPr>
          <w:rFonts w:ascii="Times New Roman" w:hAnsi="Times New Roman"/>
          <w:color w:val="000000"/>
          <w:sz w:val="20"/>
          <w:szCs w:val="20"/>
          <w:shd w:val="clear" w:color="auto" w:fill="FFFFFF"/>
        </w:rPr>
        <w:t>Очікувану вартість закупівлі визначено 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w:t>
      </w:r>
      <w:r w:rsidRPr="00DC676A">
        <w:rPr>
          <w:rFonts w:ascii="Times New Roman" w:hAnsi="Times New Roman"/>
          <w:sz w:val="20"/>
          <w:szCs w:val="20"/>
        </w:rPr>
        <w:t xml:space="preserve">. </w:t>
      </w:r>
      <w:r w:rsidRPr="00DC676A">
        <w:rPr>
          <w:rFonts w:ascii="Times New Roman" w:hAnsi="Times New Roman"/>
          <w:color w:val="000000"/>
          <w:sz w:val="20"/>
          <w:szCs w:val="20"/>
          <w:shd w:val="clear" w:color="auto" w:fill="FFFFFF"/>
        </w:rPr>
        <w:t>Розрахунок здійснений на підставі фактичних показників минулого бюджетного року, з урахуванням індексу споживчих цін, запланованих поточних завдань та у межах затверджених орієнтовних обсягів фінансування на 2023 рік.</w:t>
      </w:r>
      <w:r w:rsidRPr="00DC676A">
        <w:rPr>
          <w:rFonts w:ascii="Times New Roman" w:hAnsi="Times New Roman"/>
          <w:sz w:val="20"/>
          <w:szCs w:val="20"/>
        </w:rPr>
        <w:t xml:space="preserve"> При визначенні очікуваної вартості закупівлі враховувалась інформація про середньостатистичні ціни станом на січень 2023 року.</w:t>
      </w:r>
    </w:p>
    <w:p w14:paraId="648834B7" w14:textId="77777777" w:rsidR="00DC676A" w:rsidRDefault="00DC676A" w:rsidP="00DC676A">
      <w:pPr>
        <w:spacing w:after="120" w:line="240" w:lineRule="auto"/>
        <w:jc w:val="both"/>
        <w:rPr>
          <w:rFonts w:ascii="Times New Roman" w:eastAsia="Times New Roman" w:hAnsi="Times New Roman"/>
          <w:b/>
          <w:sz w:val="20"/>
          <w:szCs w:val="20"/>
        </w:rPr>
      </w:pPr>
    </w:p>
    <w:p w14:paraId="1B3893BB" w14:textId="77777777" w:rsidR="00DC676A" w:rsidRDefault="00DC676A" w:rsidP="00DC676A">
      <w:pPr>
        <w:spacing w:after="12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технічних, якісних характеристик. </w:t>
      </w: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1417"/>
        <w:gridCol w:w="5670"/>
      </w:tblGrid>
      <w:tr w:rsidR="00DC676A" w:rsidRPr="00DC676A" w14:paraId="41EF1231" w14:textId="77777777" w:rsidTr="00CB1173">
        <w:trPr>
          <w:trHeight w:val="289"/>
          <w:jc w:val="center"/>
        </w:trPr>
        <w:tc>
          <w:tcPr>
            <w:tcW w:w="426" w:type="dxa"/>
            <w:shd w:val="clear" w:color="auto" w:fill="auto"/>
          </w:tcPr>
          <w:p w14:paraId="554C1CED" w14:textId="77777777" w:rsidR="00DC676A" w:rsidRPr="00DC676A" w:rsidRDefault="00DC676A" w:rsidP="00CB1173">
            <w:pPr>
              <w:outlineLvl w:val="0"/>
              <w:rPr>
                <w:rFonts w:ascii="Times New Roman" w:hAnsi="Times New Roman"/>
                <w:b/>
                <w:sz w:val="20"/>
              </w:rPr>
            </w:pPr>
            <w:r w:rsidRPr="00DC676A">
              <w:rPr>
                <w:rFonts w:ascii="Times New Roman" w:hAnsi="Times New Roman"/>
                <w:b/>
                <w:sz w:val="20"/>
              </w:rPr>
              <w:t>№</w:t>
            </w:r>
          </w:p>
        </w:tc>
        <w:tc>
          <w:tcPr>
            <w:tcW w:w="1559" w:type="dxa"/>
            <w:shd w:val="clear" w:color="auto" w:fill="auto"/>
          </w:tcPr>
          <w:p w14:paraId="63FE8DE8" w14:textId="77777777" w:rsidR="00DC676A" w:rsidRPr="00DC676A" w:rsidRDefault="00DC676A" w:rsidP="00CB1173">
            <w:pPr>
              <w:outlineLvl w:val="0"/>
              <w:rPr>
                <w:rFonts w:ascii="Times New Roman" w:hAnsi="Times New Roman"/>
                <w:b/>
                <w:sz w:val="20"/>
              </w:rPr>
            </w:pPr>
            <w:proofErr w:type="spellStart"/>
            <w:r w:rsidRPr="00DC676A">
              <w:rPr>
                <w:rFonts w:ascii="Times New Roman" w:hAnsi="Times New Roman"/>
                <w:b/>
                <w:sz w:val="20"/>
              </w:rPr>
              <w:t>Наймену-вання</w:t>
            </w:r>
            <w:proofErr w:type="spellEnd"/>
            <w:r w:rsidRPr="00DC676A">
              <w:rPr>
                <w:rFonts w:ascii="Times New Roman" w:hAnsi="Times New Roman"/>
                <w:b/>
                <w:sz w:val="20"/>
              </w:rPr>
              <w:t xml:space="preserve"> товару</w:t>
            </w:r>
          </w:p>
        </w:tc>
        <w:tc>
          <w:tcPr>
            <w:tcW w:w="851" w:type="dxa"/>
            <w:shd w:val="clear" w:color="auto" w:fill="auto"/>
          </w:tcPr>
          <w:p w14:paraId="3796E702" w14:textId="77777777" w:rsidR="00DC676A" w:rsidRPr="00DC676A" w:rsidRDefault="00DC676A" w:rsidP="00CB1173">
            <w:pPr>
              <w:outlineLvl w:val="0"/>
              <w:rPr>
                <w:rFonts w:ascii="Times New Roman" w:hAnsi="Times New Roman"/>
                <w:b/>
                <w:sz w:val="20"/>
              </w:rPr>
            </w:pPr>
            <w:r w:rsidRPr="00DC676A">
              <w:rPr>
                <w:rFonts w:ascii="Times New Roman" w:hAnsi="Times New Roman"/>
                <w:b/>
                <w:sz w:val="20"/>
              </w:rPr>
              <w:t>Од. виміру</w:t>
            </w:r>
          </w:p>
        </w:tc>
        <w:tc>
          <w:tcPr>
            <w:tcW w:w="1417" w:type="dxa"/>
            <w:shd w:val="clear" w:color="auto" w:fill="auto"/>
          </w:tcPr>
          <w:p w14:paraId="3328F685" w14:textId="77777777" w:rsidR="00DC676A" w:rsidRPr="00DC676A" w:rsidRDefault="00DC676A" w:rsidP="00CB1173">
            <w:pPr>
              <w:outlineLvl w:val="0"/>
              <w:rPr>
                <w:rFonts w:ascii="Times New Roman" w:hAnsi="Times New Roman"/>
                <w:b/>
                <w:sz w:val="20"/>
              </w:rPr>
            </w:pPr>
            <w:r w:rsidRPr="00DC676A">
              <w:rPr>
                <w:rFonts w:ascii="Times New Roman" w:hAnsi="Times New Roman"/>
                <w:b/>
                <w:sz w:val="20"/>
              </w:rPr>
              <w:t>Кількість</w:t>
            </w:r>
          </w:p>
        </w:tc>
        <w:tc>
          <w:tcPr>
            <w:tcW w:w="5670" w:type="dxa"/>
            <w:shd w:val="clear" w:color="auto" w:fill="auto"/>
          </w:tcPr>
          <w:p w14:paraId="45860809" w14:textId="77777777" w:rsidR="00DC676A" w:rsidRPr="00DC676A" w:rsidRDefault="00DC676A" w:rsidP="00CB1173">
            <w:pPr>
              <w:outlineLvl w:val="0"/>
              <w:rPr>
                <w:rFonts w:ascii="Times New Roman" w:hAnsi="Times New Roman"/>
                <w:b/>
                <w:sz w:val="20"/>
              </w:rPr>
            </w:pPr>
            <w:r w:rsidRPr="00DC676A">
              <w:rPr>
                <w:rFonts w:ascii="Times New Roman" w:hAnsi="Times New Roman"/>
                <w:b/>
                <w:sz w:val="20"/>
              </w:rPr>
              <w:t>Характеристика товару</w:t>
            </w:r>
          </w:p>
        </w:tc>
      </w:tr>
      <w:tr w:rsidR="00DC676A" w:rsidRPr="00DC676A" w14:paraId="21D79F18" w14:textId="77777777" w:rsidTr="00CB1173">
        <w:trPr>
          <w:trHeight w:val="2892"/>
          <w:jc w:val="center"/>
        </w:trPr>
        <w:tc>
          <w:tcPr>
            <w:tcW w:w="426" w:type="dxa"/>
            <w:shd w:val="clear" w:color="auto" w:fill="auto"/>
          </w:tcPr>
          <w:p w14:paraId="0B99C23D" w14:textId="77777777" w:rsidR="00DC676A" w:rsidRPr="00DC676A" w:rsidRDefault="00DC676A"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DC676A">
              <w:rPr>
                <w:rFonts w:ascii="Times New Roman" w:hAnsi="Times New Roman"/>
                <w:sz w:val="20"/>
              </w:rPr>
              <w:t>1</w:t>
            </w:r>
          </w:p>
        </w:tc>
        <w:tc>
          <w:tcPr>
            <w:tcW w:w="1559" w:type="dxa"/>
            <w:shd w:val="clear" w:color="auto" w:fill="auto"/>
          </w:tcPr>
          <w:p w14:paraId="24BD48DF" w14:textId="77777777" w:rsidR="00DC676A" w:rsidRPr="00DC676A" w:rsidRDefault="00DC676A" w:rsidP="00CB1173">
            <w:pPr>
              <w:rPr>
                <w:rFonts w:ascii="Times New Roman" w:hAnsi="Times New Roman"/>
                <w:sz w:val="20"/>
              </w:rPr>
            </w:pPr>
            <w:r w:rsidRPr="00DC676A">
              <w:rPr>
                <w:rFonts w:ascii="Times New Roman" w:hAnsi="Times New Roman"/>
                <w:color w:val="000000"/>
                <w:sz w:val="20"/>
              </w:rPr>
              <w:t>м’ясо яловичини</w:t>
            </w:r>
          </w:p>
        </w:tc>
        <w:tc>
          <w:tcPr>
            <w:tcW w:w="851" w:type="dxa"/>
            <w:shd w:val="clear" w:color="auto" w:fill="auto"/>
          </w:tcPr>
          <w:p w14:paraId="0CA15B05" w14:textId="77777777" w:rsidR="00DC676A" w:rsidRPr="00DC676A" w:rsidRDefault="00DC676A"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DC676A">
              <w:rPr>
                <w:rFonts w:ascii="Times New Roman" w:hAnsi="Times New Roman"/>
                <w:sz w:val="20"/>
              </w:rPr>
              <w:t>кг</w:t>
            </w:r>
          </w:p>
        </w:tc>
        <w:tc>
          <w:tcPr>
            <w:tcW w:w="1417" w:type="dxa"/>
            <w:shd w:val="clear" w:color="auto" w:fill="auto"/>
          </w:tcPr>
          <w:p w14:paraId="252D97A6" w14:textId="77777777" w:rsidR="00DC676A" w:rsidRPr="00DC676A" w:rsidRDefault="00DC676A"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r w:rsidRPr="00DC676A">
              <w:rPr>
                <w:rFonts w:ascii="Times New Roman" w:hAnsi="Times New Roman"/>
                <w:sz w:val="20"/>
                <w:lang w:val="ru-RU"/>
              </w:rPr>
              <w:t>170</w:t>
            </w:r>
          </w:p>
          <w:p w14:paraId="611F840F" w14:textId="77777777" w:rsidR="00DC676A" w:rsidRPr="00DC676A" w:rsidRDefault="00DC676A"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p>
          <w:p w14:paraId="111A1B9A" w14:textId="77777777" w:rsidR="00DC676A" w:rsidRPr="00DC676A" w:rsidRDefault="00DC676A"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p>
        </w:tc>
        <w:tc>
          <w:tcPr>
            <w:tcW w:w="5670" w:type="dxa"/>
            <w:shd w:val="clear" w:color="auto" w:fill="auto"/>
          </w:tcPr>
          <w:p w14:paraId="31A1A8DB" w14:textId="77777777" w:rsidR="00DC676A" w:rsidRPr="00DC676A" w:rsidRDefault="00DC676A" w:rsidP="00CB1173">
            <w:pPr>
              <w:jc w:val="both"/>
              <w:outlineLvl w:val="0"/>
              <w:rPr>
                <w:rFonts w:ascii="Times New Roman" w:hAnsi="Times New Roman"/>
                <w:sz w:val="20"/>
              </w:rPr>
            </w:pPr>
            <w:r w:rsidRPr="00DC676A">
              <w:rPr>
                <w:rFonts w:ascii="Times New Roman" w:hAnsi="Times New Roman"/>
                <w:bCs/>
                <w:sz w:val="20"/>
              </w:rPr>
              <w:t xml:space="preserve">М'ясо має бути яловичина, без кістки. М'ясо (шматок) має бути </w:t>
            </w:r>
            <w:proofErr w:type="spellStart"/>
            <w:r w:rsidRPr="00DC676A">
              <w:rPr>
                <w:rFonts w:ascii="Times New Roman" w:hAnsi="Times New Roman"/>
                <w:bCs/>
                <w:sz w:val="20"/>
              </w:rPr>
              <w:t>запакововане</w:t>
            </w:r>
            <w:proofErr w:type="spellEnd"/>
            <w:r w:rsidRPr="00DC676A">
              <w:rPr>
                <w:rFonts w:ascii="Times New Roman" w:hAnsi="Times New Roman"/>
                <w:bCs/>
                <w:sz w:val="20"/>
              </w:rPr>
              <w:t xml:space="preserve"> у вакуум, фасування – по 5 кг. Ґатунок – перший. М'ясо має бути охолоджене</w:t>
            </w:r>
            <w:bookmarkStart w:id="2" w:name="_GoBack"/>
            <w:bookmarkEnd w:id="2"/>
            <w:r w:rsidRPr="00DC676A">
              <w:rPr>
                <w:rFonts w:ascii="Times New Roman" w:hAnsi="Times New Roman"/>
                <w:bCs/>
                <w:sz w:val="20"/>
              </w:rPr>
              <w:t>. М'ясо має відповідати вимогам стандарту ДСТУ 4589:2006, вимогам ветеринарного законодавства та санітарно-епідеміологічним вимогам. Яловичина має бути свіжа: без стороннього запаху, колір від рожевого до темно-вишневого кольору. Термін придатності при поставці має бути не менше 80% від загального терміну придатності.</w:t>
            </w:r>
            <w:r w:rsidRPr="00DC676A">
              <w:rPr>
                <w:rFonts w:ascii="Times New Roman" w:hAnsi="Times New Roman"/>
                <w:color w:val="000000"/>
                <w:sz w:val="20"/>
              </w:rPr>
              <w:t xml:space="preserve"> ДСТУ 4589:2006</w:t>
            </w:r>
          </w:p>
        </w:tc>
      </w:tr>
      <w:tr w:rsidR="00DC676A" w:rsidRPr="00DC676A" w14:paraId="4466509D" w14:textId="77777777" w:rsidTr="00CB1173">
        <w:trPr>
          <w:trHeight w:val="2892"/>
          <w:jc w:val="center"/>
        </w:trPr>
        <w:tc>
          <w:tcPr>
            <w:tcW w:w="426" w:type="dxa"/>
            <w:shd w:val="clear" w:color="auto" w:fill="auto"/>
          </w:tcPr>
          <w:p w14:paraId="67FF24C6" w14:textId="77777777" w:rsidR="00DC676A" w:rsidRPr="00DC676A" w:rsidRDefault="00DC676A"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DC676A">
              <w:rPr>
                <w:rFonts w:ascii="Times New Roman" w:hAnsi="Times New Roman"/>
                <w:sz w:val="20"/>
              </w:rPr>
              <w:lastRenderedPageBreak/>
              <w:t>2.</w:t>
            </w:r>
          </w:p>
        </w:tc>
        <w:tc>
          <w:tcPr>
            <w:tcW w:w="1559" w:type="dxa"/>
            <w:shd w:val="clear" w:color="auto" w:fill="auto"/>
          </w:tcPr>
          <w:p w14:paraId="42329D97" w14:textId="77777777" w:rsidR="00DC676A" w:rsidRPr="00DC676A" w:rsidRDefault="00DC676A" w:rsidP="00CB1173">
            <w:pPr>
              <w:rPr>
                <w:rFonts w:ascii="Times New Roman" w:hAnsi="Times New Roman"/>
                <w:color w:val="000000"/>
                <w:sz w:val="20"/>
              </w:rPr>
            </w:pPr>
            <w:r w:rsidRPr="00DC676A">
              <w:rPr>
                <w:rFonts w:ascii="Times New Roman" w:hAnsi="Times New Roman"/>
                <w:color w:val="000000"/>
                <w:sz w:val="20"/>
              </w:rPr>
              <w:t>м’ясо свинини</w:t>
            </w:r>
          </w:p>
        </w:tc>
        <w:tc>
          <w:tcPr>
            <w:tcW w:w="851" w:type="dxa"/>
            <w:shd w:val="clear" w:color="auto" w:fill="auto"/>
          </w:tcPr>
          <w:p w14:paraId="2AD485A5" w14:textId="77777777" w:rsidR="00DC676A" w:rsidRPr="00DC676A" w:rsidRDefault="00DC676A"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DC676A">
              <w:rPr>
                <w:rFonts w:ascii="Times New Roman" w:hAnsi="Times New Roman"/>
                <w:sz w:val="20"/>
              </w:rPr>
              <w:t>кг</w:t>
            </w:r>
          </w:p>
        </w:tc>
        <w:tc>
          <w:tcPr>
            <w:tcW w:w="1417" w:type="dxa"/>
            <w:shd w:val="clear" w:color="auto" w:fill="auto"/>
          </w:tcPr>
          <w:p w14:paraId="3617D1F9" w14:textId="77777777" w:rsidR="00DC676A" w:rsidRPr="00DC676A" w:rsidRDefault="00DC676A"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r w:rsidRPr="00DC676A">
              <w:rPr>
                <w:rFonts w:ascii="Times New Roman" w:hAnsi="Times New Roman"/>
                <w:sz w:val="20"/>
                <w:lang w:val="ru-RU"/>
              </w:rPr>
              <w:t>170</w:t>
            </w:r>
          </w:p>
          <w:p w14:paraId="4ADF1ECA" w14:textId="77777777" w:rsidR="00DC676A" w:rsidRPr="00DC676A" w:rsidRDefault="00DC676A" w:rsidP="00CB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ru-RU"/>
              </w:rPr>
            </w:pPr>
          </w:p>
        </w:tc>
        <w:tc>
          <w:tcPr>
            <w:tcW w:w="5670" w:type="dxa"/>
            <w:shd w:val="clear" w:color="auto" w:fill="auto"/>
          </w:tcPr>
          <w:p w14:paraId="6CAD0359" w14:textId="77777777" w:rsidR="00DC676A" w:rsidRPr="00DC676A" w:rsidRDefault="00DC676A" w:rsidP="00CB1173">
            <w:pPr>
              <w:jc w:val="both"/>
              <w:outlineLvl w:val="0"/>
              <w:rPr>
                <w:rFonts w:ascii="Times New Roman" w:hAnsi="Times New Roman"/>
                <w:bCs/>
                <w:sz w:val="20"/>
              </w:rPr>
            </w:pPr>
            <w:r w:rsidRPr="00DC676A">
              <w:rPr>
                <w:rFonts w:ascii="Times New Roman" w:hAnsi="Times New Roman"/>
                <w:color w:val="000000"/>
                <w:sz w:val="20"/>
                <w:szCs w:val="27"/>
              </w:rPr>
              <w:t xml:space="preserve">Зовнішній вигляд м’яса свіжого: має кірочку підсихання світло-рожевого чи блідо-червоного кольору, жир м’який, менше 15 грамів жиру на 100 грамів м’яса. На розрізі м'ясо щільне, пружне, запах специфічний, властивий кожному типу свіжого м’яса. Не допускається наявність згустків крові, пошкоджень поверхні, забруднень. Не допускається завозити м’ясні обрізки. М’ясо повинно бути одержано від забою здорової тварини, заготовленої у господарстві і адміністративній території вільних від хвороби тварин. Кількість плівок, </w:t>
            </w:r>
            <w:proofErr w:type="spellStart"/>
            <w:r w:rsidRPr="00DC676A">
              <w:rPr>
                <w:rFonts w:ascii="Times New Roman" w:hAnsi="Times New Roman"/>
                <w:color w:val="000000"/>
                <w:sz w:val="20"/>
                <w:szCs w:val="27"/>
              </w:rPr>
              <w:t>сухожиль</w:t>
            </w:r>
            <w:proofErr w:type="spellEnd"/>
            <w:r w:rsidRPr="00DC676A">
              <w:rPr>
                <w:rFonts w:ascii="Times New Roman" w:hAnsi="Times New Roman"/>
                <w:color w:val="000000"/>
                <w:sz w:val="20"/>
                <w:szCs w:val="27"/>
              </w:rPr>
              <w:t xml:space="preserve"> жиру/сальної плівки не більше5% від маси. Відповідність вимогам діючого санітарного законодавства України, нормам харчування. Обов’язкова наявність маркування із зазначенням виробника та місце розташування </w:t>
            </w:r>
            <w:proofErr w:type="spellStart"/>
            <w:r w:rsidRPr="00DC676A">
              <w:rPr>
                <w:rFonts w:ascii="Times New Roman" w:hAnsi="Times New Roman"/>
                <w:color w:val="000000"/>
                <w:sz w:val="20"/>
                <w:szCs w:val="27"/>
              </w:rPr>
              <w:t>потужностей</w:t>
            </w:r>
            <w:proofErr w:type="spellEnd"/>
            <w:r w:rsidRPr="00DC676A">
              <w:rPr>
                <w:rFonts w:ascii="Times New Roman" w:hAnsi="Times New Roman"/>
                <w:color w:val="000000"/>
                <w:sz w:val="20"/>
                <w:szCs w:val="27"/>
              </w:rPr>
              <w:t xml:space="preserve"> виробництва, дату виготовлення, умови зберігання та посвідчення про якість. Залишковий термін придатності на момент постачання товару не менше 90% загального терміну зберігання. Повинно відповідати діючим вимогам ДСТУ,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p>
        </w:tc>
      </w:tr>
      <w:tr w:rsidR="00DC676A" w:rsidRPr="00DC676A" w14:paraId="5A1C91E9" w14:textId="77777777" w:rsidTr="00CB1173">
        <w:trPr>
          <w:trHeight w:val="20"/>
          <w:jc w:val="center"/>
        </w:trPr>
        <w:tc>
          <w:tcPr>
            <w:tcW w:w="426" w:type="dxa"/>
            <w:shd w:val="clear" w:color="auto" w:fill="auto"/>
            <w:vAlign w:val="center"/>
          </w:tcPr>
          <w:p w14:paraId="242F6470" w14:textId="77777777" w:rsidR="00DC676A" w:rsidRPr="00DC676A" w:rsidRDefault="00DC676A" w:rsidP="00CB1173">
            <w:pPr>
              <w:jc w:val="center"/>
              <w:outlineLvl w:val="0"/>
              <w:rPr>
                <w:rFonts w:ascii="Times New Roman" w:hAnsi="Times New Roman"/>
                <w:sz w:val="20"/>
              </w:rPr>
            </w:pPr>
            <w:r w:rsidRPr="00DC676A">
              <w:rPr>
                <w:rFonts w:ascii="Times New Roman" w:hAnsi="Times New Roman"/>
                <w:sz w:val="20"/>
              </w:rPr>
              <w:t>3</w:t>
            </w:r>
          </w:p>
        </w:tc>
        <w:tc>
          <w:tcPr>
            <w:tcW w:w="1559" w:type="dxa"/>
            <w:shd w:val="clear" w:color="auto" w:fill="auto"/>
            <w:vAlign w:val="center"/>
          </w:tcPr>
          <w:p w14:paraId="492CE884" w14:textId="77777777" w:rsidR="00DC676A" w:rsidRPr="00DC676A" w:rsidRDefault="00DC676A" w:rsidP="00CB1173">
            <w:pPr>
              <w:jc w:val="center"/>
              <w:outlineLvl w:val="0"/>
              <w:rPr>
                <w:rFonts w:ascii="Times New Roman" w:hAnsi="Times New Roman"/>
                <w:sz w:val="20"/>
              </w:rPr>
            </w:pPr>
            <w:r w:rsidRPr="00DC676A">
              <w:rPr>
                <w:rFonts w:ascii="Times New Roman" w:hAnsi="Times New Roman"/>
                <w:bCs/>
                <w:sz w:val="20"/>
              </w:rPr>
              <w:t>філе куряче</w:t>
            </w:r>
          </w:p>
        </w:tc>
        <w:tc>
          <w:tcPr>
            <w:tcW w:w="851" w:type="dxa"/>
            <w:shd w:val="clear" w:color="auto" w:fill="auto"/>
            <w:vAlign w:val="center"/>
          </w:tcPr>
          <w:p w14:paraId="5AE0E2E6" w14:textId="77777777" w:rsidR="00DC676A" w:rsidRPr="00DC676A" w:rsidRDefault="00DC676A" w:rsidP="00CB1173">
            <w:pPr>
              <w:jc w:val="center"/>
              <w:outlineLvl w:val="0"/>
              <w:rPr>
                <w:rFonts w:ascii="Times New Roman" w:hAnsi="Times New Roman"/>
                <w:sz w:val="20"/>
              </w:rPr>
            </w:pPr>
            <w:r w:rsidRPr="00DC676A">
              <w:rPr>
                <w:rFonts w:ascii="Times New Roman" w:hAnsi="Times New Roman"/>
                <w:sz w:val="20"/>
              </w:rPr>
              <w:t>кг</w:t>
            </w:r>
          </w:p>
        </w:tc>
        <w:tc>
          <w:tcPr>
            <w:tcW w:w="1417" w:type="dxa"/>
            <w:shd w:val="clear" w:color="auto" w:fill="auto"/>
            <w:vAlign w:val="center"/>
          </w:tcPr>
          <w:p w14:paraId="006D6E52" w14:textId="77777777" w:rsidR="00DC676A" w:rsidRPr="00DC676A" w:rsidRDefault="00DC676A" w:rsidP="00CB1173">
            <w:pPr>
              <w:jc w:val="center"/>
              <w:outlineLvl w:val="0"/>
              <w:rPr>
                <w:rFonts w:ascii="Times New Roman" w:hAnsi="Times New Roman"/>
                <w:sz w:val="20"/>
              </w:rPr>
            </w:pPr>
            <w:r w:rsidRPr="00DC676A">
              <w:rPr>
                <w:rFonts w:ascii="Times New Roman" w:hAnsi="Times New Roman"/>
                <w:sz w:val="20"/>
              </w:rPr>
              <w:t>600</w:t>
            </w:r>
          </w:p>
        </w:tc>
        <w:tc>
          <w:tcPr>
            <w:tcW w:w="5670" w:type="dxa"/>
            <w:shd w:val="clear" w:color="auto" w:fill="auto"/>
            <w:vAlign w:val="center"/>
          </w:tcPr>
          <w:p w14:paraId="012DEE53" w14:textId="77777777" w:rsidR="00DC676A" w:rsidRPr="00DC676A" w:rsidRDefault="00DC676A" w:rsidP="00CB1173">
            <w:pPr>
              <w:jc w:val="both"/>
              <w:outlineLvl w:val="0"/>
              <w:rPr>
                <w:rFonts w:ascii="Times New Roman" w:hAnsi="Times New Roman"/>
                <w:bCs/>
                <w:sz w:val="20"/>
              </w:rPr>
            </w:pPr>
            <w:r w:rsidRPr="00DC676A">
              <w:rPr>
                <w:rFonts w:ascii="Times New Roman" w:hAnsi="Times New Roman"/>
                <w:bCs/>
                <w:sz w:val="20"/>
              </w:rPr>
              <w:t>Філе бройлерних курчат має бути охолоджене, доставка в ящиках з харчової пластмаси. М’ясо має бути охолоджене, без сторонніх запахів. Філе має бути свіже, без кісток та хрящів, знекровлене, поверхня не завітрена, не липке. Поверхня філе курей повинна бути природного забарвлення, без зовнішніх пошкоджень, мати властивий свіжий запах. Допускаються філе курей зі строком придатності не менше ніж 80 % від загального строку придатності до вживання. Вміст технологічно добавленої води (%) (тест «Крапля») 5,1 ДСТУ 3143:2013</w:t>
            </w:r>
          </w:p>
        </w:tc>
      </w:tr>
    </w:tbl>
    <w:p w14:paraId="0000001C" w14:textId="77777777" w:rsidR="007C4497" w:rsidRDefault="007C4497">
      <w:pPr>
        <w:spacing w:after="0" w:line="240" w:lineRule="auto"/>
        <w:jc w:val="both"/>
        <w:rPr>
          <w:rFonts w:ascii="Times New Roman" w:eastAsia="Times New Roman" w:hAnsi="Times New Roman"/>
          <w:sz w:val="24"/>
          <w:szCs w:val="24"/>
        </w:rPr>
      </w:pPr>
      <w:bookmarkStart w:id="3" w:name="_heading=h.1fob9te" w:colFirst="0" w:colLast="0"/>
      <w:bookmarkEnd w:id="3"/>
    </w:p>
    <w:p w14:paraId="71049C2F" w14:textId="77777777" w:rsidR="00C12F51" w:rsidRDefault="00C12F51">
      <w:pPr>
        <w:spacing w:after="0" w:line="240" w:lineRule="auto"/>
        <w:jc w:val="both"/>
        <w:rPr>
          <w:rFonts w:ascii="Times New Roman" w:eastAsia="Times New Roman" w:hAnsi="Times New Roman"/>
          <w:sz w:val="24"/>
          <w:szCs w:val="24"/>
        </w:rPr>
      </w:pPr>
    </w:p>
    <w:p w14:paraId="58E8AA76" w14:textId="77777777" w:rsidR="00C12F51" w:rsidRDefault="00C12F51">
      <w:pPr>
        <w:spacing w:after="0" w:line="240" w:lineRule="auto"/>
        <w:jc w:val="both"/>
        <w:rPr>
          <w:rFonts w:ascii="Times New Roman" w:eastAsia="Times New Roman" w:hAnsi="Times New Roman"/>
          <w:sz w:val="24"/>
          <w:szCs w:val="24"/>
        </w:rPr>
      </w:pPr>
    </w:p>
    <w:p w14:paraId="70E06694" w14:textId="77777777" w:rsidR="00C12F51" w:rsidRDefault="00C12F51">
      <w:pPr>
        <w:spacing w:after="0" w:line="240" w:lineRule="auto"/>
        <w:jc w:val="both"/>
        <w:rPr>
          <w:rFonts w:ascii="Times New Roman" w:eastAsia="Times New Roman" w:hAnsi="Times New Roman"/>
          <w:sz w:val="24"/>
          <w:szCs w:val="24"/>
        </w:rPr>
      </w:pPr>
    </w:p>
    <w:sectPr w:rsidR="00C12F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C4497"/>
    <w:rsid w:val="00213E1F"/>
    <w:rsid w:val="00257C65"/>
    <w:rsid w:val="00352320"/>
    <w:rsid w:val="0037734D"/>
    <w:rsid w:val="00415BF5"/>
    <w:rsid w:val="007C4497"/>
    <w:rsid w:val="00955A42"/>
    <w:rsid w:val="00A10D4C"/>
    <w:rsid w:val="00C12F51"/>
    <w:rsid w:val="00C55748"/>
    <w:rsid w:val="00DC6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character" w:customStyle="1" w:styleId="js-apiid">
    <w:name w:val="js-apiid"/>
    <w:basedOn w:val="a0"/>
    <w:rsid w:val="00257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character" w:customStyle="1" w:styleId="js-apiid">
    <w:name w:val="js-apiid"/>
    <w:basedOn w:val="a0"/>
    <w:rsid w:val="0025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487">
      <w:bodyDiv w:val="1"/>
      <w:marLeft w:val="0"/>
      <w:marRight w:val="0"/>
      <w:marTop w:val="0"/>
      <w:marBottom w:val="0"/>
      <w:divBdr>
        <w:top w:val="none" w:sz="0" w:space="0" w:color="auto"/>
        <w:left w:val="none" w:sz="0" w:space="0" w:color="auto"/>
        <w:bottom w:val="none" w:sz="0" w:space="0" w:color="auto"/>
        <w:right w:val="none" w:sz="0" w:space="0" w:color="auto"/>
      </w:divBdr>
    </w:div>
    <w:div w:id="1346129323">
      <w:bodyDiv w:val="1"/>
      <w:marLeft w:val="0"/>
      <w:marRight w:val="0"/>
      <w:marTop w:val="0"/>
      <w:marBottom w:val="0"/>
      <w:divBdr>
        <w:top w:val="none" w:sz="0" w:space="0" w:color="auto"/>
        <w:left w:val="none" w:sz="0" w:space="0" w:color="auto"/>
        <w:bottom w:val="none" w:sz="0" w:space="0" w:color="auto"/>
        <w:right w:val="none" w:sz="0" w:space="0" w:color="auto"/>
      </w:divBdr>
    </w:div>
    <w:div w:id="1419520384">
      <w:bodyDiv w:val="1"/>
      <w:marLeft w:val="0"/>
      <w:marRight w:val="0"/>
      <w:marTop w:val="0"/>
      <w:marBottom w:val="0"/>
      <w:divBdr>
        <w:top w:val="none" w:sz="0" w:space="0" w:color="auto"/>
        <w:left w:val="none" w:sz="0" w:space="0" w:color="auto"/>
        <w:bottom w:val="none" w:sz="0" w:space="0" w:color="auto"/>
        <w:right w:val="none" w:sz="0" w:space="0" w:color="auto"/>
      </w:divBdr>
    </w:div>
    <w:div w:id="203603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oqd0ACa0eYhasczckvryR2rzA==">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2648</Words>
  <Characters>1510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2023-01-19T14:04:00Z</dcterms:created>
  <dcterms:modified xsi:type="dcterms:W3CDTF">2023-01-19T14:26:00Z</dcterms:modified>
</cp:coreProperties>
</file>