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14" w:rsidRPr="00706E3C" w:rsidRDefault="00053314" w:rsidP="00F4041B">
      <w:pPr>
        <w:pStyle w:val="1"/>
        <w:spacing w:before="0" w:line="288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uk-UA"/>
        </w:rPr>
      </w:pPr>
      <w:r w:rsidRPr="00706E3C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36"/>
          <w:lang w:eastAsia="uk-UA"/>
        </w:rPr>
        <w:drawing>
          <wp:inline distT="0" distB="0" distL="0" distR="0" wp14:anchorId="7B9DC62F" wp14:editId="6EC8FFA5">
            <wp:extent cx="2209800" cy="2076450"/>
            <wp:effectExtent l="0" t="0" r="0" b="0"/>
            <wp:docPr id="9" name="Рисунок 9" descr="C:\Users\пк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14" w:rsidRPr="00706E3C" w:rsidRDefault="00074262" w:rsidP="00074262">
      <w:pPr>
        <w:pStyle w:val="1"/>
        <w:spacing w:before="0" w:line="288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</w:pPr>
      <w:r w:rsidRPr="00706E3C"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  <w:t>ДІТИ-СОНЕЧКА</w:t>
      </w:r>
    </w:p>
    <w:p w:rsidR="00074262" w:rsidRPr="00706E3C" w:rsidRDefault="00074262" w:rsidP="00053314">
      <w:pPr>
        <w:pStyle w:val="1"/>
        <w:spacing w:before="0" w:line="288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</w:pPr>
      <w:r w:rsidRPr="00706E3C"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  <w:t>ВПРАВИ ДЛЯ РОБОТИ</w:t>
      </w:r>
    </w:p>
    <w:p w:rsidR="00053314" w:rsidRPr="00706E3C" w:rsidRDefault="00074262" w:rsidP="00053314">
      <w:pPr>
        <w:pStyle w:val="1"/>
        <w:spacing w:before="0" w:line="288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</w:pPr>
      <w:r w:rsidRPr="00706E3C"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  <w:t xml:space="preserve"> З ДІТКАМИ ІЗ СИНДРОМОМ ДАУНА</w:t>
      </w:r>
    </w:p>
    <w:p w:rsidR="00053314" w:rsidRPr="00706E3C" w:rsidRDefault="00053314" w:rsidP="00053314">
      <w:pPr>
        <w:pStyle w:val="1"/>
        <w:spacing w:before="0" w:line="288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</w:pPr>
      <w:r w:rsidRPr="00706E3C">
        <w:rPr>
          <w:rFonts w:ascii="Times New Roman" w:eastAsia="Times New Roman" w:hAnsi="Times New Roman" w:cs="Times New Roman"/>
          <w:bCs w:val="0"/>
          <w:color w:val="auto"/>
          <w:kern w:val="36"/>
          <w:lang w:eastAsia="uk-UA"/>
        </w:rPr>
        <w:t xml:space="preserve"> (ДЛЯ ЗАНЯТЬ ВДОМА)</w:t>
      </w:r>
    </w:p>
    <w:p w:rsidR="00706E3C" w:rsidRDefault="00706E3C" w:rsidP="00706E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C36EC8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«Знайди схоже»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логічного і образного мислення, уміння аналізувати.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Поглянь на малюнки, що на них зображено?</w:t>
      </w:r>
    </w:p>
    <w:p w:rsidR="00053314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  Знайди на малюнках і покажи однакових тваринок.</w:t>
      </w:r>
    </w:p>
    <w:p w:rsidR="00706E3C" w:rsidRPr="00706E3C" w:rsidRDefault="00706E3C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drawing>
          <wp:inline distT="0" distB="0" distL="0" distR="0" wp14:anchorId="5A30542A" wp14:editId="0B19AF05">
            <wp:extent cx="5257800" cy="3361832"/>
            <wp:effectExtent l="0" t="0" r="0" b="0"/>
            <wp:docPr id="2" name="Рисунок 2" descr="C:\Users\Dell3552\Pictures\знайди однаков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ll3552\Pictures\знайди однакові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69" cy="33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lastRenderedPageBreak/>
        <w:drawing>
          <wp:inline distT="0" distB="0" distL="0" distR="0" wp14:anchorId="64B81317" wp14:editId="04C14EEC">
            <wp:extent cx="5715000" cy="3600450"/>
            <wp:effectExtent l="0" t="0" r="0" b="0"/>
            <wp:docPr id="3" name="Рисунок 3" descr="C:\Users\Dell3552\Pictures\знайди однакові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ll3552\Pictures\знайди однакові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C36EC8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«Емоції»</w:t>
      </w:r>
      <w:r w:rsidR="00053314"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уяви, формування уміння розуміти свої та чужі емоції.</w:t>
      </w:r>
    </w:p>
    <w:p w:rsidR="00053314" w:rsidRDefault="00706E3C" w:rsidP="00706E3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– Відтвори </w:t>
      </w:r>
      <w:r w:rsidR="00053314"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на обличчі і покажи  в дзеркалі емоції:</w:t>
      </w:r>
    </w:p>
    <w:p w:rsidR="00706E3C" w:rsidRPr="00706E3C" w:rsidRDefault="00706E3C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Насупитись, як осіння хмара, ображена дитина;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Розсердитись, як зла чаклунка, голодний вовк;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Злякатися, як зайчик, побачивши лисичку;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Посміхнутися, як кіт на сонечку;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Посміхнутися, як хитра лисиця.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C36EC8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 «</w:t>
      </w:r>
      <w:r w:rsidR="00E10A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Так і ні»</w:t>
      </w:r>
      <w:r w:rsidR="00053314"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мислення, уміння діяти за правилами.</w:t>
      </w:r>
    </w:p>
    <w:p w:rsidR="00C36EC8" w:rsidRDefault="00C36EC8" w:rsidP="000533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 – Зараз ми пограємо у гру, в якій не можна говорити слів </w:t>
      </w:r>
      <w:r w:rsidR="00C36E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«так» і «ні»</w:t>
      </w: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. Будь уважний:   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Ти любиш дивитися телевізор?   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– Сніг – білий?    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Ти хочеш ходити до школи?      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Птахи ходять?    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 альбомі малюють цукром?    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Ти вмієш плавати?  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C36EC8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</w:t>
      </w:r>
      <w:r w:rsidR="00053314"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Знайди відмінності»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 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мислення, уваги, спостережливості; формування уміння порівнювати предмети між собою, знаходити спільне та відмінне.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Розглянь два малюнки, порівняй їх між собою.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Чим вони відрізняються один від одного?</w:t>
      </w:r>
    </w:p>
    <w:p w:rsidR="00053314" w:rsidRPr="00706E3C" w:rsidRDefault="00053314" w:rsidP="00706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drawing>
          <wp:inline distT="0" distB="0" distL="0" distR="0" wp14:anchorId="06FD66FD" wp14:editId="4264B4AD">
            <wp:extent cx="4486275" cy="2137990"/>
            <wp:effectExtent l="0" t="0" r="0" b="0"/>
            <wp:docPr id="4" name="Рисунок 4" descr="C:\Users\Dell3552\Pictures\знайди відмінност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3552\Pictures\знайди відмінності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drawing>
          <wp:inline distT="0" distB="0" distL="0" distR="0" wp14:anchorId="2C74369A" wp14:editId="015F7F0D">
            <wp:extent cx="4552950" cy="2975846"/>
            <wp:effectExtent l="0" t="0" r="0" b="0"/>
            <wp:docPr id="5" name="Рисунок 5" descr="C:\Users\Dell3552\Pictures\знайди відмінност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ll3552\Pictures\знайди відмінності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7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E10A86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«Закінчи речення»</w:t>
      </w:r>
      <w:r w:rsidR="00053314"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уяви, мислення, мовлення, емоційної сфери.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– Продовж речення: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Якщо мені весело, то я – …(радію).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Якщо я хворію, то я -…(сумую).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Якщо в мене день народження, то я – …(радію).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Якщо я боюся, то я -…(сумний, наляканий).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Якщо мене образили, то я -…(сумний, ображений).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Якщо до мене завітав мій друг, то я – …(веселий, радію).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– Спробуй відтворити на обличчі і показати  в дзеркалі кожну емоцію.</w:t>
      </w:r>
    </w:p>
    <w:p w:rsidR="00706E3C" w:rsidRDefault="00706E3C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Гра «Назви групу предметів»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 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мислення, формування уміння узагальнювати предмети.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Розглянь предмети, які зображені на кожному малюнку, назви їх.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Як їх можна назвати одним словом, хто вони ? (овочі, фрукти).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drawing>
          <wp:inline distT="0" distB="0" distL="0" distR="0" wp14:anchorId="4799C5AD" wp14:editId="71416147">
            <wp:extent cx="1905000" cy="1581150"/>
            <wp:effectExtent l="0" t="0" r="0" b="0"/>
            <wp:docPr id="6" name="Рисунок 6" descr="C:\Users\Dell3552\Pictures\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3552\Pictures\vegetab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drawing>
          <wp:inline distT="0" distB="0" distL="0" distR="0" wp14:anchorId="743DC784" wp14:editId="011C145C">
            <wp:extent cx="2000651" cy="2788617"/>
            <wp:effectExtent l="0" t="0" r="0" b="0"/>
            <wp:docPr id="7" name="Рисунок 7" descr="C:\Users\Dell3552\Pictures\kartinki-fruk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ll3552\Pictures\kartinki-frukty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79" cy="27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</w:p>
    <w:p w:rsidR="00706E3C" w:rsidRDefault="00706E3C" w:rsidP="0005331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  <w:t> </w:t>
      </w:r>
      <w:r w:rsidR="00C36E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«Запам’ятай малюнок»</w:t>
      </w: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уваги, зорової пам’яті.</w:t>
      </w:r>
    </w:p>
    <w:p w:rsidR="00053314" w:rsidRPr="00706E3C" w:rsidRDefault="00053314" w:rsidP="00706E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– Розглянь картинку і спробувати запам’ятати, що на ній зображено.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Потім картинку забирають, а дитина відповідає на запитання: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Скільки їжачків було на малюнку?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Скільки грибочків було на малюнку?                         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Якого кольору були їжачки?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Якого кольору були грибочки?     </w:t>
      </w:r>
    </w:p>
    <w:p w:rsidR="00053314" w:rsidRPr="00706E3C" w:rsidRDefault="00053314" w:rsidP="00706E3C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Що ще було зображено на малюнку, крім їжачків та грибочків? 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noProof/>
          <w:color w:val="3A3A3A"/>
          <w:sz w:val="28"/>
          <w:szCs w:val="28"/>
          <w:lang w:eastAsia="uk-UA"/>
        </w:rPr>
        <w:drawing>
          <wp:inline distT="0" distB="0" distL="0" distR="0" wp14:anchorId="2D45B536" wp14:editId="66459D67">
            <wp:extent cx="4705350" cy="2792356"/>
            <wp:effectExtent l="0" t="0" r="0" b="8255"/>
            <wp:docPr id="8" name="Рисунок 8" descr="https://lh5.googleusercontent.com/UIuKyjiBiDsFk5doVzfiIji1AaE2M-4137wliEj5HJVNF_av_KEzQeYjMdSw_ep4A7isLa2jiWdzV8fTP4vobU9tvTF04Db1au7mmfUE_r5UBWQ4FKO2PplFFv5xj36qM4Y-vXTcVh6BXZb4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UIuKyjiBiDsFk5doVzfiIji1AaE2M-4137wliEj5HJVNF_av_KEzQeYjMdSw_ep4A7isLa2jiWdzV8fTP4vobU9tvTF04Db1au7mmfUE_r5UBWQ4FKO2PplFFv5xj36qM4Y-vXTcVh6BXZb4l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73" cy="27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uk-UA"/>
        </w:rPr>
      </w:pPr>
    </w:p>
    <w:p w:rsidR="00053314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«Слухай оплески»</w:t>
      </w:r>
    </w:p>
    <w:p w:rsidR="00E10A86" w:rsidRPr="00706E3C" w:rsidRDefault="00E10A86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3314" w:rsidRPr="00706E3C" w:rsidRDefault="00053314" w:rsidP="00E10A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 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зосередженості, уваги, саморегуляції.  </w:t>
      </w:r>
    </w:p>
    <w:p w:rsidR="00053314" w:rsidRPr="00706E3C" w:rsidRDefault="00053314" w:rsidP="00E10A86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Зараз я буду плескати в долоні. Тобі потрібно уважно послухати, який саме ритм я  плескатиму і повторити – поплескати так само. </w:t>
      </w:r>
    </w:p>
    <w:p w:rsidR="00053314" w:rsidRPr="00706E3C" w:rsidRDefault="00C36EC8" w:rsidP="00E10A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«Імена»</w:t>
      </w:r>
      <w:r w:rsidR="00053314"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053314" w:rsidRPr="00706E3C" w:rsidRDefault="00053314" w:rsidP="00E10A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 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слухової пам’яті, уваги, мислення. </w:t>
      </w:r>
    </w:p>
    <w:p w:rsidR="00053314" w:rsidRPr="00706E3C" w:rsidRDefault="00053314" w:rsidP="00E10A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>– Послухай та запам’ятай імена, які я буду називати. </w:t>
      </w:r>
    </w:p>
    <w:p w:rsidR="00053314" w:rsidRPr="00706E3C" w:rsidRDefault="00053314" w:rsidP="00E10A86">
      <w:pPr>
        <w:spacing w:after="36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Імена: Віктор, Руслан, Надія, Вероніка, Богдан,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Петро, Уляна, Іван, Ліда, Валентин, Валерія, Анастасія.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Які жіночі імена ти запам’ятав?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– Які чоловічі імена ти запам’ятав? </w:t>
      </w:r>
    </w:p>
    <w:p w:rsidR="00053314" w:rsidRPr="00706E3C" w:rsidRDefault="00C36EC8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«Будь уважний»</w:t>
      </w:r>
    </w:p>
    <w:p w:rsidR="00C36EC8" w:rsidRDefault="00C36EC8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уваги та саморегуляції. 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– Виконати наступні дії, за моєю інструкцією, будь уважним: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Підніми</w:t>
      </w:r>
      <w:proofErr w:type="spellEnd"/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ліву руку вгору, а правою торкнися до носа.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Правою рукою торкнися до лівого вуха.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Підніми</w:t>
      </w:r>
      <w:proofErr w:type="spellEnd"/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 ліву ногу, а праву руку витягни в бік. </w:t>
      </w:r>
    </w:p>
    <w:p w:rsidR="00053314" w:rsidRPr="00706E3C" w:rsidRDefault="00053314" w:rsidP="00053314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4. Лівою рукою покажи на праве око.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53314" w:rsidRPr="00706E3C" w:rsidRDefault="00C36EC8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Вправа «Опиши предмет»</w:t>
      </w:r>
      <w:r w:rsidR="00053314"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</w:p>
    <w:p w:rsidR="00053314" w:rsidRPr="00706E3C" w:rsidRDefault="00053314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Мета:</w:t>
      </w: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розвиток уяви, мислення, мовлення. </w:t>
      </w:r>
    </w:p>
    <w:p w:rsidR="00C36EC8" w:rsidRDefault="00C36EC8" w:rsidP="000533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3314" w:rsidRPr="00706E3C" w:rsidRDefault="00053314" w:rsidP="00C36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6E3C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Покладіть  на стіл перед дитиною будь-який предмет, наприклад шапку. Протягом 5 хвилин дитина повинна сказати про цей предмет усе, що можна пригадати або придумати (із чого він зроблений, для чого він, назвати колір, розмір ), порівняти його з іншими предметами.</w:t>
      </w:r>
    </w:p>
    <w:p w:rsidR="00B82A7E" w:rsidRPr="00706E3C" w:rsidRDefault="00E10A86" w:rsidP="00C36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2A7E" w:rsidRPr="00706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7E"/>
    <w:rsid w:val="00053314"/>
    <w:rsid w:val="00074262"/>
    <w:rsid w:val="003E227E"/>
    <w:rsid w:val="003E585C"/>
    <w:rsid w:val="00706E3C"/>
    <w:rsid w:val="00821FB3"/>
    <w:rsid w:val="00C36EC8"/>
    <w:rsid w:val="00E10A86"/>
    <w:rsid w:val="00F4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3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33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2020-04-08T09:52:00Z</dcterms:created>
  <dcterms:modified xsi:type="dcterms:W3CDTF">2020-04-27T08:03:00Z</dcterms:modified>
</cp:coreProperties>
</file>